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br/>
        <w:t>« Детский сад № 49 «Гусельки»</w:t>
      </w: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Pr="000A4215" w:rsidRDefault="000C1EAE" w:rsidP="000C1EAE">
      <w:pPr>
        <w:suppressAutoHyphens/>
        <w:spacing w:after="120" w:line="240" w:lineRule="auto"/>
        <w:ind w:firstLine="581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</w:pPr>
      <w:r w:rsidRPr="000A4215"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 xml:space="preserve">Паспорт </w:t>
      </w:r>
    </w:p>
    <w:p w:rsidR="000C1EAE" w:rsidRPr="000A4215" w:rsidRDefault="000C1EAE" w:rsidP="000C1EAE">
      <w:pPr>
        <w:suppressAutoHyphens/>
        <w:spacing w:after="120" w:line="240" w:lineRule="auto"/>
        <w:ind w:firstLine="581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>компенсирующей</w:t>
      </w:r>
      <w:r w:rsidRPr="000A4215"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 xml:space="preserve"> группы </w:t>
      </w:r>
    </w:p>
    <w:p w:rsidR="000C1EAE" w:rsidRPr="000A4215" w:rsidRDefault="000C1EAE" w:rsidP="000C1EAE">
      <w:pPr>
        <w:suppressAutoHyphens/>
        <w:spacing w:after="120" w:line="240" w:lineRule="auto"/>
        <w:ind w:firstLine="581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>на 2022 – 2023</w:t>
      </w:r>
      <w:r w:rsidRPr="000A4215"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 xml:space="preserve"> учебный год</w:t>
      </w:r>
    </w:p>
    <w:p w:rsidR="000C1EAE" w:rsidRDefault="000C1EAE" w:rsidP="000C1EAE">
      <w:pPr>
        <w:suppressAutoHyphens/>
        <w:spacing w:after="120" w:line="240" w:lineRule="auto"/>
        <w:ind w:firstLine="58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suppressAutoHyphens/>
        <w:spacing w:after="120" w:line="240" w:lineRule="auto"/>
        <w:ind w:firstLine="58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suppressAutoHyphens/>
        <w:spacing w:after="0" w:line="200" w:lineRule="atLeast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suppressAutoHyphens/>
        <w:spacing w:after="0" w:line="200" w:lineRule="atLeast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C1EAE" w:rsidRDefault="000C1EAE" w:rsidP="000C1EAE">
      <w:pPr>
        <w:jc w:val="right"/>
        <w:rPr>
          <w:rFonts w:ascii="Times New Roman" w:hAnsi="Times New Roman" w:cs="Times New Roman"/>
          <w:sz w:val="28"/>
        </w:rPr>
      </w:pPr>
      <w:r w:rsidRPr="001717F7">
        <w:rPr>
          <w:rFonts w:ascii="Times New Roman" w:hAnsi="Times New Roman" w:cs="Times New Roman"/>
          <w:sz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</w:rPr>
        <w:t>Фомичева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Борисовна</w:t>
      </w:r>
    </w:p>
    <w:p w:rsidR="000C1EAE" w:rsidRPr="001717F7" w:rsidRDefault="000C1EAE" w:rsidP="000C1EA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Тихомирова Светлана Николаевна</w:t>
      </w:r>
    </w:p>
    <w:p w:rsidR="000C1EAE" w:rsidRDefault="000C1EAE" w:rsidP="000C1EAE">
      <w:pPr>
        <w:rPr>
          <w:rFonts w:ascii="Times New Roman" w:hAnsi="Times New Roman" w:cs="Times New Roman"/>
          <w:b/>
          <w:sz w:val="28"/>
        </w:rPr>
      </w:pPr>
    </w:p>
    <w:p w:rsidR="000C1EAE" w:rsidRDefault="000C1EAE" w:rsidP="000C1EAE">
      <w:pPr>
        <w:rPr>
          <w:rFonts w:ascii="Times New Roman" w:hAnsi="Times New Roman" w:cs="Times New Roman"/>
          <w:b/>
          <w:sz w:val="28"/>
        </w:rPr>
      </w:pPr>
    </w:p>
    <w:p w:rsidR="000C1EAE" w:rsidRDefault="000C1EAE" w:rsidP="000C1EAE">
      <w:pPr>
        <w:rPr>
          <w:rFonts w:ascii="Times New Roman" w:hAnsi="Times New Roman" w:cs="Times New Roman"/>
          <w:b/>
          <w:sz w:val="28"/>
        </w:rPr>
      </w:pPr>
    </w:p>
    <w:p w:rsidR="000C1EAE" w:rsidRDefault="000C1EAE" w:rsidP="000C1EAE">
      <w:pPr>
        <w:rPr>
          <w:rFonts w:ascii="Times New Roman" w:hAnsi="Times New Roman" w:cs="Times New Roman"/>
          <w:b/>
          <w:sz w:val="28"/>
        </w:rPr>
      </w:pPr>
    </w:p>
    <w:p w:rsidR="000C1EAE" w:rsidRDefault="000C1EAE" w:rsidP="000C1EAE">
      <w:pPr>
        <w:rPr>
          <w:rFonts w:ascii="Times New Roman" w:hAnsi="Times New Roman" w:cs="Times New Roman"/>
          <w:b/>
          <w:sz w:val="28"/>
        </w:rPr>
      </w:pPr>
    </w:p>
    <w:p w:rsidR="000C1EAE" w:rsidRDefault="000C1EAE" w:rsidP="000C1EAE">
      <w:pPr>
        <w:rPr>
          <w:rFonts w:ascii="Times New Roman" w:hAnsi="Times New Roman" w:cs="Times New Roman"/>
          <w:b/>
          <w:sz w:val="28"/>
        </w:rPr>
      </w:pPr>
    </w:p>
    <w:p w:rsidR="000C1EAE" w:rsidRDefault="000C1EAE" w:rsidP="000C1EAE">
      <w:pPr>
        <w:rPr>
          <w:rFonts w:ascii="Times New Roman" w:hAnsi="Times New Roman" w:cs="Times New Roman"/>
          <w:b/>
          <w:sz w:val="28"/>
        </w:rPr>
      </w:pPr>
    </w:p>
    <w:p w:rsidR="000C1EAE" w:rsidRDefault="000C1EAE" w:rsidP="000C1EAE">
      <w:pPr>
        <w:rPr>
          <w:rFonts w:ascii="Times New Roman" w:hAnsi="Times New Roman" w:cs="Times New Roman"/>
          <w:b/>
          <w:sz w:val="28"/>
        </w:rPr>
      </w:pPr>
    </w:p>
    <w:p w:rsidR="000C1EAE" w:rsidRPr="001717F7" w:rsidRDefault="000C1EAE" w:rsidP="000C1EAE">
      <w:pPr>
        <w:jc w:val="center"/>
        <w:rPr>
          <w:rFonts w:ascii="Times New Roman" w:hAnsi="Times New Roman" w:cs="Times New Roman"/>
          <w:sz w:val="28"/>
        </w:rPr>
      </w:pPr>
      <w:r w:rsidRPr="001717F7">
        <w:rPr>
          <w:rFonts w:ascii="Times New Roman" w:hAnsi="Times New Roman" w:cs="Times New Roman"/>
          <w:sz w:val="28"/>
        </w:rPr>
        <w:t>Вологда</w:t>
      </w:r>
    </w:p>
    <w:p w:rsidR="000C1EAE" w:rsidRPr="001717F7" w:rsidRDefault="000C1EAE" w:rsidP="000C1EAE">
      <w:pPr>
        <w:jc w:val="center"/>
        <w:rPr>
          <w:rFonts w:ascii="Times New Roman" w:hAnsi="Times New Roman" w:cs="Times New Roman"/>
          <w:sz w:val="28"/>
        </w:rPr>
      </w:pPr>
      <w:r w:rsidRPr="001717F7">
        <w:rPr>
          <w:rFonts w:ascii="Times New Roman" w:hAnsi="Times New Roman" w:cs="Times New Roman"/>
          <w:sz w:val="28"/>
        </w:rPr>
        <w:t>2022</w:t>
      </w:r>
    </w:p>
    <w:p w:rsidR="00F73397" w:rsidRDefault="00F73397" w:rsidP="00F7339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Информационная справка о раздевальной комнате</w:t>
      </w:r>
    </w:p>
    <w:p w:rsidR="00F73397" w:rsidRDefault="00F73397" w:rsidP="00F73397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73397" w:rsidRDefault="000E6BC8" w:rsidP="00F73397">
      <w:pPr>
        <w:pStyle w:val="a7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площадь:  16,1</w:t>
      </w:r>
    </w:p>
    <w:p w:rsidR="000E6BC8" w:rsidRDefault="000E6BC8" w:rsidP="00F73397">
      <w:pPr>
        <w:pStyle w:val="a7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Освещение:</w:t>
      </w:r>
      <w:r>
        <w:rPr>
          <w:rFonts w:ascii="Times New Roman" w:hAnsi="Times New Roman" w:cs="Times New Roman"/>
          <w:sz w:val="28"/>
          <w:szCs w:val="28"/>
        </w:rPr>
        <w:t xml:space="preserve"> люминесцентное (2 светильника)</w:t>
      </w:r>
    </w:p>
    <w:p w:rsidR="000E6BC8" w:rsidRDefault="000E6BC8" w:rsidP="00F73397">
      <w:pPr>
        <w:pStyle w:val="a7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Напольное покрытие:</w:t>
      </w:r>
      <w:r>
        <w:rPr>
          <w:rFonts w:ascii="Times New Roman" w:hAnsi="Times New Roman" w:cs="Times New Roman"/>
          <w:sz w:val="28"/>
          <w:szCs w:val="28"/>
        </w:rPr>
        <w:t xml:space="preserve"> линолеум</w:t>
      </w:r>
    </w:p>
    <w:p w:rsidR="000E6BC8" w:rsidRDefault="000E6BC8" w:rsidP="00F73397">
      <w:pPr>
        <w:pStyle w:val="a7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дневного света:</w:t>
      </w:r>
      <w:r>
        <w:rPr>
          <w:rFonts w:ascii="Times New Roman" w:hAnsi="Times New Roman" w:cs="Times New Roman"/>
          <w:sz w:val="28"/>
          <w:szCs w:val="28"/>
        </w:rPr>
        <w:t xml:space="preserve"> 1 большое деревянное окно</w:t>
      </w:r>
    </w:p>
    <w:p w:rsidR="000E6BC8" w:rsidRDefault="000E6BC8" w:rsidP="00F73397">
      <w:pPr>
        <w:pStyle w:val="a7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  <w:r>
        <w:rPr>
          <w:rFonts w:ascii="Times New Roman" w:hAnsi="Times New Roman" w:cs="Times New Roman"/>
          <w:sz w:val="28"/>
          <w:szCs w:val="28"/>
        </w:rPr>
        <w:t xml:space="preserve"> раздевальные шкафчики 30 штук, прямоугольное зеркало, </w:t>
      </w:r>
    </w:p>
    <w:p w:rsidR="000E6BC8" w:rsidRDefault="000E6BC8" w:rsidP="00F73397">
      <w:pPr>
        <w:pStyle w:val="a7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детских скамеек</w:t>
      </w:r>
      <w:r w:rsidR="009E2A00">
        <w:rPr>
          <w:rFonts w:ascii="Times New Roman" w:hAnsi="Times New Roman" w:cs="Times New Roman"/>
          <w:sz w:val="28"/>
          <w:szCs w:val="28"/>
        </w:rPr>
        <w:t>.</w:t>
      </w:r>
    </w:p>
    <w:p w:rsidR="009E2A00" w:rsidRDefault="009E2A00" w:rsidP="000C1EAE">
      <w:pPr>
        <w:pStyle w:val="a7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предметно – пространственной  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A00" w:rsidRDefault="009E2A00" w:rsidP="000C1EAE">
      <w:pPr>
        <w:pStyle w:val="a7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 родителей с условиями пребывания детей в детском саду, осуществление хранения личных детских вещей.</w:t>
      </w:r>
    </w:p>
    <w:p w:rsidR="009E2A00" w:rsidRDefault="009E2A00" w:rsidP="000C1EAE">
      <w:pPr>
        <w:pStyle w:val="a7"/>
        <w:ind w:left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Раздевальная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оборудована шкафами для хр</w:t>
      </w:r>
      <w:r w:rsidR="00E134B1">
        <w:rPr>
          <w:rFonts w:ascii="Times New Roman" w:hAnsi="Times New Roman" w:cs="Times New Roman"/>
          <w:sz w:val="28"/>
          <w:szCs w:val="28"/>
        </w:rPr>
        <w:t>анения верхней одежды детей</w:t>
      </w:r>
      <w:r>
        <w:rPr>
          <w:rFonts w:ascii="Times New Roman" w:hAnsi="Times New Roman" w:cs="Times New Roman"/>
          <w:sz w:val="28"/>
          <w:szCs w:val="28"/>
        </w:rPr>
        <w:t>. Шкафы для одежды  и обуви оборудованы индивидуальными ячейками – полками для головных уборов и крючками для верхней одежды. К</w:t>
      </w:r>
      <w:r w:rsidR="0013233C">
        <w:rPr>
          <w:rFonts w:ascii="Times New Roman" w:hAnsi="Times New Roman" w:cs="Times New Roman"/>
          <w:sz w:val="28"/>
          <w:szCs w:val="28"/>
        </w:rPr>
        <w:t>аждая индивидуальная ячейка маркирована. В раздевальной комнате предусмотрены условия для сушки верхней одежды  и обуви  детей (имеется батарея). На стенах, над шкафчиками, висят информационные стенды, одна стена отведена для демонстрации рисунков.</w:t>
      </w:r>
    </w:p>
    <w:p w:rsidR="0013233C" w:rsidRDefault="0013233C" w:rsidP="009E2A00">
      <w:pPr>
        <w:pStyle w:val="a7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13233C" w:rsidRDefault="0013233C" w:rsidP="0013233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Информационная справка о групповой комнате</w:t>
      </w:r>
    </w:p>
    <w:p w:rsidR="0013233C" w:rsidRDefault="0013233C" w:rsidP="0013233C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площадь: 49,4</w:t>
      </w:r>
    </w:p>
    <w:p w:rsidR="0013233C" w:rsidRDefault="0013233C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Освещение:</w:t>
      </w:r>
      <w:r w:rsidR="00BE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BC5">
        <w:rPr>
          <w:rFonts w:ascii="Times New Roman" w:hAnsi="Times New Roman" w:cs="Times New Roman"/>
          <w:sz w:val="28"/>
          <w:szCs w:val="28"/>
        </w:rPr>
        <w:t>13 светильников</w:t>
      </w:r>
    </w:p>
    <w:p w:rsidR="00BE0BC5" w:rsidRDefault="00BE0BC5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Напольное покрытие:</w:t>
      </w:r>
      <w:r>
        <w:rPr>
          <w:rFonts w:ascii="Times New Roman" w:hAnsi="Times New Roman" w:cs="Times New Roman"/>
          <w:sz w:val="28"/>
          <w:szCs w:val="28"/>
        </w:rPr>
        <w:t xml:space="preserve"> линолеум</w:t>
      </w:r>
    </w:p>
    <w:p w:rsidR="00BE0BC5" w:rsidRDefault="00BE0BC5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дневного света: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деревянных окна.</w:t>
      </w:r>
    </w:p>
    <w:p w:rsidR="00BE0BC5" w:rsidRDefault="00BE0BC5" w:rsidP="000C1EAE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  <w:r>
        <w:rPr>
          <w:rFonts w:ascii="Times New Roman" w:hAnsi="Times New Roman" w:cs="Times New Roman"/>
          <w:sz w:val="28"/>
          <w:szCs w:val="28"/>
        </w:rPr>
        <w:t xml:space="preserve"> 14 двухместных столов, 29 детских стульев, стол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магнитная доска, мольберт, стеллаж для музыкального уголка, театрального, математического уголка, стол для уголка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стол воспитателя, 2 стула взрослых, 2 шкафа для книг.</w:t>
      </w:r>
    </w:p>
    <w:p w:rsidR="000564F2" w:rsidRDefault="000564F2" w:rsidP="000C1EAE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развивающей предметно – пространственной среды группы для развития и комфортных условий пребывания детей в детском саду.</w:t>
      </w:r>
    </w:p>
    <w:p w:rsidR="000564F2" w:rsidRDefault="000564F2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0564F2" w:rsidRDefault="000564F2" w:rsidP="000564F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 спальной комнате</w:t>
      </w:r>
    </w:p>
    <w:p w:rsidR="000564F2" w:rsidRDefault="000564F2" w:rsidP="000564F2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площадь: 45,6</w:t>
      </w:r>
    </w:p>
    <w:p w:rsidR="000564F2" w:rsidRDefault="000564F2" w:rsidP="000564F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Освещение: </w:t>
      </w:r>
      <w:r>
        <w:rPr>
          <w:rFonts w:ascii="Times New Roman" w:hAnsi="Times New Roman" w:cs="Times New Roman"/>
          <w:sz w:val="28"/>
          <w:szCs w:val="28"/>
        </w:rPr>
        <w:t>10 светильников</w:t>
      </w:r>
    </w:p>
    <w:p w:rsidR="000564F2" w:rsidRDefault="000564F2" w:rsidP="000564F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Напольное покрытие:</w:t>
      </w:r>
      <w:r>
        <w:rPr>
          <w:rFonts w:ascii="Times New Roman" w:hAnsi="Times New Roman" w:cs="Times New Roman"/>
          <w:sz w:val="28"/>
          <w:szCs w:val="28"/>
        </w:rPr>
        <w:t xml:space="preserve"> линолеум</w:t>
      </w:r>
    </w:p>
    <w:p w:rsidR="000564F2" w:rsidRDefault="000564F2" w:rsidP="000564F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дневного света: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пластиковых окна</w:t>
      </w:r>
    </w:p>
    <w:p w:rsidR="000564F2" w:rsidRDefault="000564F2" w:rsidP="000564F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Мебель: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четырехкроватных</w:t>
      </w:r>
      <w:proofErr w:type="spellEnd"/>
      <w:r w:rsidR="00F12F69">
        <w:rPr>
          <w:rFonts w:ascii="Times New Roman" w:hAnsi="Times New Roman" w:cs="Times New Roman"/>
          <w:sz w:val="28"/>
          <w:szCs w:val="28"/>
        </w:rPr>
        <w:t xml:space="preserve"> комодов и 1 одноярусная кровать, стол для воспитателя, 1 стул для взрослых, 1 шкаф для книг, 1 шкаф для одежды, детский кукольный уголок, физкультурный центр.</w:t>
      </w:r>
    </w:p>
    <w:p w:rsidR="00F12F69" w:rsidRDefault="00F12F69" w:rsidP="000564F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средства для дизайна интерьера:</w:t>
      </w:r>
    </w:p>
    <w:p w:rsidR="00F12F69" w:rsidRDefault="00F12F69" w:rsidP="000564F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2C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остельное бельё – 29 комплектов</w:t>
      </w:r>
    </w:p>
    <w:p w:rsidR="00F12F69" w:rsidRDefault="00F12F69" w:rsidP="000564F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2C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атрасы – 29 штук</w:t>
      </w:r>
    </w:p>
    <w:p w:rsidR="00F12F69" w:rsidRDefault="00F12F69" w:rsidP="000564F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2CA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торы для спальни</w:t>
      </w:r>
    </w:p>
    <w:p w:rsidR="00F12F69" w:rsidRDefault="009B2CAB" w:rsidP="000564F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</w:t>
      </w:r>
      <w:r w:rsidR="00F12F69">
        <w:rPr>
          <w:rFonts w:ascii="Times New Roman" w:hAnsi="Times New Roman" w:cs="Times New Roman"/>
          <w:sz w:val="28"/>
          <w:szCs w:val="28"/>
        </w:rPr>
        <w:t>писок детей на кровати</w:t>
      </w:r>
    </w:p>
    <w:p w:rsidR="00F12F69" w:rsidRDefault="00F12F69" w:rsidP="000564F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2C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омнатный термометр</w:t>
      </w:r>
    </w:p>
    <w:p w:rsidR="00F12F69" w:rsidRDefault="009B2CAB" w:rsidP="009B2C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</w:t>
      </w:r>
      <w:r w:rsidR="00F12F69">
        <w:rPr>
          <w:rFonts w:ascii="Times New Roman" w:hAnsi="Times New Roman" w:cs="Times New Roman"/>
          <w:sz w:val="28"/>
          <w:szCs w:val="28"/>
        </w:rPr>
        <w:t>едицинская аптечка</w:t>
      </w:r>
    </w:p>
    <w:p w:rsidR="009B2CAB" w:rsidRDefault="009B2CAB" w:rsidP="009B2C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удовлетворять потребность детей в дневном отдыхе.</w:t>
      </w:r>
    </w:p>
    <w:p w:rsidR="009B2CAB" w:rsidRDefault="009B2CAB" w:rsidP="009B2C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CAB" w:rsidRDefault="009B2CAB" w:rsidP="009B2C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CAB" w:rsidRDefault="009B2CAB" w:rsidP="009B2C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Анализ создания условий в группе в соответствии с федеральными требованиями и перечнем необходимого материала развивающей предметно – пространственной среды группы</w:t>
      </w:r>
    </w:p>
    <w:p w:rsidR="009B2CAB" w:rsidRPr="009B2CAB" w:rsidRDefault="009B2CAB" w:rsidP="009B2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развивающей предметно – пространственной среды группы, согласно требованиям федерального образовательного стандарта дошкольного образования обеспечивает развитие личности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охватывает следу</w:t>
      </w:r>
      <w:r w:rsidR="007E06AF">
        <w:rPr>
          <w:rFonts w:ascii="Times New Roman" w:hAnsi="Times New Roman" w:cs="Times New Roman"/>
          <w:sz w:val="28"/>
          <w:szCs w:val="28"/>
        </w:rPr>
        <w:t>ющие структурные единицы, представляющие определенные направления развития и образования детей. Все оборудование размещено в развивающей среде в центрах, соответствующих данным направлениям развития в двух направлениях: для совместной деятельности взрослого и детей и для самостоятельной деятельности детей.</w:t>
      </w:r>
    </w:p>
    <w:p w:rsidR="000564F2" w:rsidRDefault="000564F2" w:rsidP="000564F2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564F2" w:rsidRPr="000564F2" w:rsidRDefault="000564F2" w:rsidP="000564F2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564F2" w:rsidRDefault="000564F2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0564F2" w:rsidRDefault="000564F2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0564F2" w:rsidRDefault="000564F2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0564F2" w:rsidRDefault="000564F2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0564F2" w:rsidRDefault="000564F2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0564F2" w:rsidRDefault="000564F2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0564F2" w:rsidRDefault="000564F2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0564F2" w:rsidRPr="00BE0BC5" w:rsidRDefault="000564F2" w:rsidP="0013233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0E6BC8" w:rsidRPr="000E6BC8" w:rsidRDefault="000E6BC8" w:rsidP="000E6BC8">
      <w:pPr>
        <w:rPr>
          <w:rFonts w:ascii="Times New Roman" w:hAnsi="Times New Roman" w:cs="Times New Roman"/>
          <w:sz w:val="28"/>
          <w:szCs w:val="28"/>
        </w:rPr>
      </w:pPr>
    </w:p>
    <w:p w:rsidR="000E6BC8" w:rsidRPr="000E6BC8" w:rsidRDefault="000E6BC8" w:rsidP="00F73397">
      <w:pPr>
        <w:pStyle w:val="a7"/>
        <w:ind w:left="495"/>
        <w:rPr>
          <w:rFonts w:ascii="Times New Roman" w:hAnsi="Times New Roman" w:cs="Times New Roman"/>
          <w:sz w:val="28"/>
          <w:szCs w:val="28"/>
        </w:rPr>
      </w:pPr>
    </w:p>
    <w:p w:rsidR="00F73397" w:rsidRPr="00F73397" w:rsidRDefault="00F73397" w:rsidP="00F73397">
      <w:pPr>
        <w:pStyle w:val="a7"/>
        <w:ind w:left="49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1199" w:type="dxa"/>
        <w:tblInd w:w="-1168" w:type="dxa"/>
        <w:tblLook w:val="04A0" w:firstRow="1" w:lastRow="0" w:firstColumn="1" w:lastColumn="0" w:noHBand="0" w:noVBand="1"/>
      </w:tblPr>
      <w:tblGrid>
        <w:gridCol w:w="2386"/>
        <w:gridCol w:w="1840"/>
        <w:gridCol w:w="2468"/>
        <w:gridCol w:w="1617"/>
        <w:gridCol w:w="1697"/>
        <w:gridCol w:w="1417"/>
      </w:tblGrid>
      <w:tr w:rsidR="00FC40B2" w:rsidTr="00722CCD">
        <w:tc>
          <w:tcPr>
            <w:tcW w:w="2460" w:type="dxa"/>
            <w:gridSpan w:val="2"/>
          </w:tcPr>
          <w:p w:rsidR="0080729C" w:rsidRPr="0080729C" w:rsidRDefault="0080729C" w:rsidP="00BB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развития</w:t>
            </w:r>
          </w:p>
        </w:tc>
        <w:tc>
          <w:tcPr>
            <w:tcW w:w="2817" w:type="dxa"/>
          </w:tcPr>
          <w:p w:rsidR="0080729C" w:rsidRPr="0080729C" w:rsidRDefault="0080729C" w:rsidP="00BB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материалы, кот</w:t>
            </w:r>
            <w:r w:rsidR="000C1EAE">
              <w:rPr>
                <w:rFonts w:ascii="Times New Roman" w:hAnsi="Times New Roman" w:cs="Times New Roman"/>
                <w:sz w:val="24"/>
                <w:szCs w:val="24"/>
              </w:rPr>
              <w:t>орые есть в группе на 01.09.2022</w:t>
            </w:r>
          </w:p>
        </w:tc>
        <w:tc>
          <w:tcPr>
            <w:tcW w:w="1620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0729C" w:rsidRPr="0080729C" w:rsidRDefault="0080729C" w:rsidP="00BB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штук</w:t>
            </w:r>
          </w:p>
        </w:tc>
        <w:tc>
          <w:tcPr>
            <w:tcW w:w="2582" w:type="dxa"/>
          </w:tcPr>
          <w:p w:rsidR="0080729C" w:rsidRPr="0080729C" w:rsidRDefault="0080729C" w:rsidP="00BB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материалы, кот</w:t>
            </w:r>
            <w:r w:rsidR="000C1EAE">
              <w:rPr>
                <w:rFonts w:ascii="Times New Roman" w:hAnsi="Times New Roman" w:cs="Times New Roman"/>
                <w:sz w:val="24"/>
                <w:szCs w:val="24"/>
              </w:rPr>
              <w:t>орые есть в группе на 31.05.2023</w:t>
            </w:r>
          </w:p>
        </w:tc>
        <w:tc>
          <w:tcPr>
            <w:tcW w:w="1720" w:type="dxa"/>
          </w:tcPr>
          <w:p w:rsidR="0080729C" w:rsidRP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штук</w:t>
            </w:r>
          </w:p>
        </w:tc>
      </w:tr>
      <w:tr w:rsidR="00FC40B2" w:rsidTr="00722CCD">
        <w:tc>
          <w:tcPr>
            <w:tcW w:w="2460" w:type="dxa"/>
            <w:gridSpan w:val="2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</w:p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0D3">
              <w:rPr>
                <w:rFonts w:ascii="Times New Roman" w:hAnsi="Times New Roman" w:cs="Times New Roman"/>
                <w:b/>
                <w:sz w:val="28"/>
                <w:szCs w:val="28"/>
              </w:rPr>
              <w:t>речевого</w:t>
            </w:r>
          </w:p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</w:p>
        </w:tc>
        <w:tc>
          <w:tcPr>
            <w:tcW w:w="2817" w:type="dxa"/>
          </w:tcPr>
          <w:p w:rsidR="0080729C" w:rsidRDefault="000260D3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уголок в соответствии с возрастом детей.</w:t>
            </w:r>
          </w:p>
          <w:p w:rsidR="000260D3" w:rsidRDefault="000260D3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народные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Картотека стихов «Все профессии важны, все профессии нужны!»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Биографии писателей: Пушкин А.С.; Ершов П.П.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Картотека загадок (Птичья кормушка, зимующая птица)</w:t>
            </w:r>
          </w:p>
          <w:p w:rsidR="000260D3" w:rsidRDefault="000260D3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связной речи «Профессии»</w:t>
            </w:r>
          </w:p>
          <w:p w:rsidR="000B79A8" w:rsidRDefault="000B79A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Книжка-малышка «Осень»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Дидактические игры: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«Слоги»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-«Обучение грамоте»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-«Учим буквы»</w:t>
            </w:r>
          </w:p>
          <w:p w:rsidR="000B79A8" w:rsidRPr="000260D3" w:rsidRDefault="000B79A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алфавита</w:t>
            </w:r>
          </w:p>
        </w:tc>
        <w:tc>
          <w:tcPr>
            <w:tcW w:w="1620" w:type="dxa"/>
          </w:tcPr>
          <w:p w:rsidR="000260D3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79A8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79A8" w:rsidRPr="000260D3" w:rsidRDefault="000B79A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2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B2" w:rsidTr="00722CCD">
        <w:tc>
          <w:tcPr>
            <w:tcW w:w="2460" w:type="dxa"/>
            <w:gridSpan w:val="2"/>
          </w:tcPr>
          <w:p w:rsidR="0080729C" w:rsidRDefault="000B79A8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творчества</w:t>
            </w:r>
          </w:p>
        </w:tc>
        <w:tc>
          <w:tcPr>
            <w:tcW w:w="2817" w:type="dxa"/>
          </w:tcPr>
          <w:p w:rsidR="0080729C" w:rsidRDefault="000B79A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Мольберт (металлический)</w:t>
            </w:r>
          </w:p>
          <w:p w:rsidR="000B79A8" w:rsidRDefault="000B79A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цветных карандашей, простые карандаши, фломастеры, гуашь, акварель, цветные восковые мелки.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Индивидуальные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палитры для смешивания красок.</w:t>
            </w:r>
          </w:p>
          <w:p w:rsidR="000B79A8" w:rsidRDefault="000B79A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Кисточки: тонкие и толстые, щетинистые, беличьи.</w:t>
            </w:r>
          </w:p>
          <w:p w:rsidR="000B79A8" w:rsidRDefault="000B79A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Баночки-непроливайки, подносы.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Ножницы с тупыми концами.</w:t>
            </w:r>
          </w:p>
          <w:p w:rsidR="000B79A8" w:rsidRDefault="000B79A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рисования разного формата, цветная бумага, цветной и белый картон. Салфетки, губки из поролона, вата, бросовый материал, пластилин обычный, доски для лепки, стеки разной формы.</w:t>
            </w:r>
          </w:p>
          <w:p w:rsidR="000B79A8" w:rsidRDefault="000B79A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Трафареты.</w:t>
            </w:r>
          </w:p>
          <w:p w:rsidR="000B79A8" w:rsidRDefault="000B79A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Раскраски.</w:t>
            </w:r>
          </w:p>
          <w:p w:rsidR="000B79A8" w:rsidRDefault="000B79A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для рисования.</w:t>
            </w:r>
          </w:p>
          <w:p w:rsidR="00964EA0" w:rsidRDefault="000B79A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«Декоративное рисование. Хохлома. Гжель. Городецкая роспись»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Дидактическая игра «Найди свой цвет»</w:t>
            </w:r>
          </w:p>
          <w:p w:rsidR="000B79A8" w:rsidRPr="000B79A8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«Теплый холодный»</w:t>
            </w:r>
          </w:p>
        </w:tc>
        <w:tc>
          <w:tcPr>
            <w:tcW w:w="1620" w:type="dxa"/>
          </w:tcPr>
          <w:p w:rsidR="0080729C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9" w:rsidRDefault="00DB2EB9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DB2EB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DB2EB9" w:rsidRDefault="00DB2EB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</w:t>
            </w:r>
          </w:p>
          <w:p w:rsidR="00DB2EB9" w:rsidRDefault="00DB2EB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DB2EB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64EA0" w:rsidRDefault="00DB2EB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2EB9" w:rsidRDefault="00DB2EB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2EB9" w:rsidRDefault="00DB2EB9" w:rsidP="00D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9" w:rsidRDefault="00DB2EB9" w:rsidP="00D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9" w:rsidRDefault="00DB2EB9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2EB9" w:rsidRDefault="00DB2EB9" w:rsidP="00D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9" w:rsidRDefault="00DB2EB9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A0" w:rsidRPr="00DB2EB9" w:rsidRDefault="00DB2EB9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B2" w:rsidTr="00722CCD">
        <w:trPr>
          <w:trHeight w:val="3108"/>
        </w:trPr>
        <w:tc>
          <w:tcPr>
            <w:tcW w:w="2460" w:type="dxa"/>
            <w:gridSpan w:val="2"/>
          </w:tcPr>
          <w:p w:rsidR="0080729C" w:rsidRDefault="00964EA0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театра</w:t>
            </w:r>
          </w:p>
        </w:tc>
        <w:tc>
          <w:tcPr>
            <w:tcW w:w="2817" w:type="dxa"/>
          </w:tcPr>
          <w:p w:rsidR="0080729C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для настольного театра (деревянная)</w:t>
            </w:r>
          </w:p>
          <w:p w:rsidR="00964EA0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для детей сделанная своими руками</w:t>
            </w:r>
          </w:p>
          <w:p w:rsidR="00964EA0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Шапочки, маски для игр – драматизаций на темы любых сказок.</w:t>
            </w:r>
          </w:p>
          <w:p w:rsidR="00964EA0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театр.</w:t>
            </w:r>
          </w:p>
          <w:p w:rsidR="00964EA0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теней (на палочке)</w:t>
            </w:r>
          </w:p>
          <w:p w:rsidR="00964EA0" w:rsidRPr="00964EA0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 ряженья: элементы костюмов, шарфики, ленточки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Настольная игра по сказке «Лиса и заяц»</w:t>
            </w:r>
          </w:p>
        </w:tc>
        <w:tc>
          <w:tcPr>
            <w:tcW w:w="1620" w:type="dxa"/>
          </w:tcPr>
          <w:p w:rsidR="0080729C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A0" w:rsidRPr="00964EA0" w:rsidRDefault="00964EA0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B2" w:rsidTr="00722CCD">
        <w:tc>
          <w:tcPr>
            <w:tcW w:w="2460" w:type="dxa"/>
            <w:gridSpan w:val="2"/>
          </w:tcPr>
          <w:p w:rsidR="0080729C" w:rsidRDefault="00964EA0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музыки</w:t>
            </w:r>
          </w:p>
        </w:tc>
        <w:tc>
          <w:tcPr>
            <w:tcW w:w="2817" w:type="dxa"/>
          </w:tcPr>
          <w:p w:rsidR="0080729C" w:rsidRDefault="00E051C3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  <w:r w:rsidR="00964EA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6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="00964EA0" w:rsidRPr="0096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EA0">
              <w:rPr>
                <w:rFonts w:ascii="Times New Roman" w:hAnsi="Times New Roman" w:cs="Times New Roman"/>
                <w:sz w:val="28"/>
                <w:szCs w:val="28"/>
              </w:rPr>
              <w:t>накопителем.</w:t>
            </w:r>
          </w:p>
          <w:p w:rsidR="00964EA0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Диски:</w:t>
            </w:r>
          </w:p>
          <w:p w:rsidR="00964EA0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-детские сказки</w:t>
            </w:r>
          </w:p>
          <w:p w:rsidR="00964EA0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-сказки</w:t>
            </w:r>
          </w:p>
          <w:p w:rsidR="00964EA0" w:rsidRDefault="00EB0552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 «Композиторы»</w:t>
            </w:r>
          </w:p>
          <w:p w:rsidR="00964EA0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Металлофон </w:t>
            </w:r>
          </w:p>
          <w:p w:rsidR="007052DE" w:rsidRDefault="00E051C3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Барабаны</w:t>
            </w:r>
          </w:p>
          <w:p w:rsidR="00964EA0" w:rsidRDefault="00964EA0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(барабанные палочки)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  <w:p w:rsidR="007052DE" w:rsidRDefault="00E051C3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  <w:p w:rsidR="007052DE" w:rsidRDefault="00E051C3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Балалайка 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Трещотка</w:t>
            </w:r>
          </w:p>
          <w:p w:rsidR="007052DE" w:rsidRDefault="00E051C3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Гармонь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</w:p>
          <w:p w:rsidR="007052DE" w:rsidRDefault="003F0DC6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  <w:r w:rsidR="007052DE"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0DC6" w:rsidRDefault="003F0DC6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инструментов</w:t>
            </w:r>
          </w:p>
          <w:p w:rsidR="007052DE" w:rsidRDefault="003F0DC6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«Мы играем на гармошке»</w:t>
            </w:r>
          </w:p>
          <w:p w:rsidR="007052DE" w:rsidRDefault="003F0DC6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«Расскажите детям»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Свистульки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Шумовые инструменты, сделанные своими руками.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r w:rsidR="003F0DC6">
              <w:rPr>
                <w:rFonts w:ascii="Times New Roman" w:hAnsi="Times New Roman" w:cs="Times New Roman"/>
                <w:sz w:val="28"/>
                <w:szCs w:val="28"/>
              </w:rPr>
              <w:t>тическая игра «Театр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52DE" w:rsidRPr="00964EA0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«композиторы»</w:t>
            </w:r>
          </w:p>
        </w:tc>
        <w:tc>
          <w:tcPr>
            <w:tcW w:w="1620" w:type="dxa"/>
          </w:tcPr>
          <w:p w:rsidR="0080729C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EB0552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2DE" w:rsidRDefault="00E051C3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2DE" w:rsidRDefault="00E051C3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E051C3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052DE" w:rsidRDefault="00E051C3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2DE" w:rsidRDefault="00E051C3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52DE" w:rsidRDefault="00E051C3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2DE" w:rsidRDefault="00E051C3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3F0DC6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2DE" w:rsidRDefault="003F0DC6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2DE" w:rsidRDefault="003F0DC6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P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B2" w:rsidTr="00722CCD">
        <w:tc>
          <w:tcPr>
            <w:tcW w:w="2460" w:type="dxa"/>
            <w:gridSpan w:val="2"/>
          </w:tcPr>
          <w:p w:rsidR="0080729C" w:rsidRDefault="007052DE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конструирования</w:t>
            </w:r>
          </w:p>
        </w:tc>
        <w:tc>
          <w:tcPr>
            <w:tcW w:w="2817" w:type="dxa"/>
          </w:tcPr>
          <w:p w:rsidR="0080729C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наборы и конструкторы с разными способами крепления деталей.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пластмассовый и мелкий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 схемы выкладывания узоров.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большом количестве</w:t>
            </w:r>
          </w:p>
          <w:p w:rsid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-схемы строительства</w:t>
            </w:r>
          </w:p>
          <w:p w:rsidR="007052DE" w:rsidRPr="007052DE" w:rsidRDefault="007052DE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 по конструи</w:t>
            </w:r>
            <w:r w:rsidR="00041BB7">
              <w:rPr>
                <w:rFonts w:ascii="Times New Roman" w:hAnsi="Times New Roman" w:cs="Times New Roman"/>
                <w:sz w:val="28"/>
                <w:szCs w:val="28"/>
              </w:rPr>
              <w:t>рованию (Старший дошкольный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раст)</w:t>
            </w:r>
          </w:p>
        </w:tc>
        <w:tc>
          <w:tcPr>
            <w:tcW w:w="1620" w:type="dxa"/>
          </w:tcPr>
          <w:p w:rsidR="0080729C" w:rsidRDefault="0080729C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F56CD5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7052DE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DE" w:rsidRDefault="00F56CD5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737D" w:rsidRDefault="00BD737D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7D" w:rsidRDefault="00BD737D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737D" w:rsidRDefault="00BD737D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7D" w:rsidRPr="007052DE" w:rsidRDefault="00BD737D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B2" w:rsidTr="00722CCD">
        <w:tc>
          <w:tcPr>
            <w:tcW w:w="2460" w:type="dxa"/>
            <w:gridSpan w:val="2"/>
          </w:tcPr>
          <w:p w:rsidR="0080729C" w:rsidRDefault="00BB58C9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817" w:type="dxa"/>
          </w:tcPr>
          <w:p w:rsidR="0080729C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большие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средние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маленькие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Следочки</w:t>
            </w:r>
            <w:proofErr w:type="spellEnd"/>
          </w:p>
          <w:p w:rsidR="00BB58C9" w:rsidRDefault="00041BB7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BB58C9" w:rsidRDefault="00041BB7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  <w:p w:rsidR="00041BB7" w:rsidRDefault="00041BB7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Массажный коврик для ног</w:t>
            </w:r>
          </w:p>
          <w:p w:rsidR="00041BB7" w:rsidRDefault="00A0706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Клюшки</w:t>
            </w:r>
          </w:p>
          <w:p w:rsidR="00041BB7" w:rsidRDefault="00A07068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Шуршалки</w:t>
            </w:r>
            <w:proofErr w:type="spellEnd"/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Картотеки: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гимнастика для глаз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упражнения в детском саду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загадки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пальчиковые игры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зарядку становись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</w:t>
            </w:r>
          </w:p>
          <w:p w:rsid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зимние подвижные игры</w:t>
            </w:r>
          </w:p>
          <w:p w:rsidR="00BB58C9" w:rsidRPr="00BB58C9" w:rsidRDefault="00BB58C9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«Виды спорта»</w:t>
            </w:r>
          </w:p>
        </w:tc>
        <w:tc>
          <w:tcPr>
            <w:tcW w:w="1620" w:type="dxa"/>
          </w:tcPr>
          <w:p w:rsidR="0080729C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пар</w:t>
            </w:r>
          </w:p>
          <w:p w:rsidR="00BB58C9" w:rsidRDefault="00041BB7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8C9" w:rsidRDefault="00041BB7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41BB7" w:rsidRDefault="00041BB7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1BB7" w:rsidRDefault="00041BB7" w:rsidP="000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C9" w:rsidRDefault="00041BB7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8C9" w:rsidRDefault="00A0706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8C9" w:rsidRDefault="00A0706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C9" w:rsidRDefault="00A0706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8C9" w:rsidRDefault="00A0706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C9" w:rsidRDefault="00BB58C9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7068" w:rsidRDefault="00A0706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068" w:rsidRDefault="00A0706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7068" w:rsidRDefault="00A0706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068" w:rsidRPr="00BB58C9" w:rsidRDefault="00A07068" w:rsidP="00BB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B2" w:rsidTr="00722CCD">
        <w:tc>
          <w:tcPr>
            <w:tcW w:w="2460" w:type="dxa"/>
            <w:gridSpan w:val="2"/>
          </w:tcPr>
          <w:p w:rsidR="0080729C" w:rsidRDefault="00EB0552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экологии</w:t>
            </w:r>
          </w:p>
        </w:tc>
        <w:tc>
          <w:tcPr>
            <w:tcW w:w="2817" w:type="dxa"/>
          </w:tcPr>
          <w:p w:rsidR="0080729C" w:rsidRDefault="00EB0552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требующие разных способов ухода</w:t>
            </w:r>
          </w:p>
          <w:p w:rsidR="00EB0552" w:rsidRDefault="00EB0552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ухода за комнатными растениями:</w:t>
            </w:r>
          </w:p>
          <w:p w:rsidR="00EB0552" w:rsidRDefault="00EB0552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детская лейка</w:t>
            </w:r>
          </w:p>
          <w:p w:rsidR="00EB0552" w:rsidRDefault="00EB0552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-пульверизатор</w:t>
            </w:r>
          </w:p>
          <w:p w:rsidR="00EB0552" w:rsidRDefault="00EB0552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  <w:p w:rsidR="00EB0552" w:rsidRDefault="00722CCD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игры:</w:t>
            </w:r>
          </w:p>
          <w:p w:rsidR="00722CCD" w:rsidRDefault="00BD737D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 и уход за ними</w:t>
            </w:r>
            <w:r w:rsidR="00722C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2CCD" w:rsidRDefault="00722CCD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природы»</w:t>
            </w:r>
          </w:p>
          <w:p w:rsidR="00722CCD" w:rsidRDefault="00BD737D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«Волшебница - вода</w:t>
            </w:r>
            <w:r w:rsidR="00722C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2CCD" w:rsidRDefault="00722CCD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растений»</w:t>
            </w:r>
          </w:p>
          <w:p w:rsidR="00722CCD" w:rsidRDefault="00722CCD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другом природы»</w:t>
            </w:r>
          </w:p>
          <w:p w:rsidR="00722CCD" w:rsidRDefault="00722CCD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лото</w:t>
            </w:r>
          </w:p>
          <w:p w:rsidR="00722CCD" w:rsidRPr="00EB0552" w:rsidRDefault="00BD737D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«Расскажите детям о рабочих инструментах</w:t>
            </w:r>
            <w:r w:rsidR="00722C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DB2EB9" w:rsidRDefault="00EB0552" w:rsidP="00BB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</w:t>
            </w:r>
            <w:r w:rsidR="00BD73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2EB9" w:rsidRPr="00DB2EB9" w:rsidRDefault="00DB2EB9" w:rsidP="00D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9" w:rsidRPr="00DB2EB9" w:rsidRDefault="00DB2EB9" w:rsidP="00D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9" w:rsidRPr="00DB2EB9" w:rsidRDefault="00DB2EB9" w:rsidP="00D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9" w:rsidRDefault="00DB2EB9" w:rsidP="00D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9" w:rsidRDefault="00DB2EB9" w:rsidP="00D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9" w:rsidRDefault="00DB2EB9" w:rsidP="00D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9" w:rsidRDefault="00DB2EB9" w:rsidP="00D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EB9" w:rsidRDefault="00DB2EB9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2EB9" w:rsidRDefault="00DB2EB9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2EB9" w:rsidRDefault="00DB2EB9" w:rsidP="00DB2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9C" w:rsidRDefault="00DB2EB9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DB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D737D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Pr="00DB2EB9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80729C" w:rsidRDefault="0080729C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B2" w:rsidTr="00722CCD">
        <w:tblPrEx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310" w:type="dxa"/>
            <w:tcBorders>
              <w:bottom w:val="single" w:sz="4" w:space="0" w:color="auto"/>
              <w:right w:val="nil"/>
            </w:tcBorders>
          </w:tcPr>
          <w:p w:rsidR="00BB58C9" w:rsidRDefault="00BB58C9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722CCD" w:rsidP="007155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</w:p>
          <w:p w:rsidR="00722CCD" w:rsidRDefault="00643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722CCD">
              <w:rPr>
                <w:rFonts w:ascii="Times New Roman" w:hAnsi="Times New Roman" w:cs="Times New Roman"/>
                <w:b/>
                <w:sz w:val="28"/>
                <w:szCs w:val="28"/>
              </w:rPr>
              <w:t>ксперимент</w:t>
            </w:r>
          </w:p>
          <w:p w:rsidR="00722CCD" w:rsidRDefault="00722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ирования</w:t>
            </w:r>
            <w:proofErr w:type="spellEnd"/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72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часы</w:t>
            </w:r>
          </w:p>
          <w:p w:rsidR="00722CCD" w:rsidRDefault="0072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 опытов и экспериментов с детьми</w:t>
            </w:r>
          </w:p>
          <w:p w:rsidR="00722CCD" w:rsidRDefault="0072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экологии</w:t>
            </w:r>
          </w:p>
          <w:p w:rsidR="00722CCD" w:rsidRDefault="0036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«Магнитные эксперименты»</w:t>
            </w:r>
          </w:p>
          <w:p w:rsidR="00DA2D8D" w:rsidRDefault="0036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«Первые шаги в электронике»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Увеличительная лупа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Трубочки для опытов</w:t>
            </w:r>
          </w:p>
          <w:p w:rsidR="00360579" w:rsidRDefault="0036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Компас 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материалы: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-шишки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-мох – сфагнум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Сыпучие продукты: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манка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греча 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песок</w:t>
            </w:r>
          </w:p>
          <w:p w:rsidR="00DA2D8D" w:rsidRDefault="0036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A2D8D">
              <w:rPr>
                <w:rFonts w:ascii="Times New Roman" w:hAnsi="Times New Roman" w:cs="Times New Roman"/>
                <w:sz w:val="28"/>
                <w:szCs w:val="28"/>
              </w:rPr>
              <w:t>амни</w:t>
            </w:r>
          </w:p>
          <w:p w:rsidR="00DA2D8D" w:rsidRDefault="0015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 с разными видами тканей</w:t>
            </w:r>
          </w:p>
          <w:p w:rsidR="00150D73" w:rsidRDefault="0015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бросового материала (пробки)</w:t>
            </w:r>
          </w:p>
          <w:p w:rsidR="00DA2D8D" w:rsidRPr="00722CC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Фартуки для опытов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B56107" w:rsidRDefault="00BD737D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360579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360579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05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360579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360579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360579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360579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360579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579" w:rsidRDefault="00360579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Pr="00360579" w:rsidRDefault="00360579" w:rsidP="0036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B2" w:rsidTr="00722CC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58C9" w:rsidRDefault="00DA2D8D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</w:t>
            </w:r>
          </w:p>
          <w:p w:rsidR="00DA2D8D" w:rsidRDefault="00DA2D8D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математики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Счетный материал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 по математике</w:t>
            </w:r>
          </w:p>
          <w:p w:rsidR="00DA2D8D" w:rsidRDefault="00DA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  <w:p w:rsidR="00FC40B2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  <w:p w:rsidR="00FC40B2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геометрические фигуры</w:t>
            </w:r>
          </w:p>
          <w:p w:rsidR="00FC40B2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цифрами</w:t>
            </w:r>
          </w:p>
          <w:p w:rsidR="00FC40B2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геометрическими фигурами</w:t>
            </w:r>
          </w:p>
          <w:p w:rsidR="00FC40B2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игры:</w:t>
            </w:r>
          </w:p>
          <w:p w:rsidR="00FC40B2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-«Подбери фигуру»</w:t>
            </w:r>
          </w:p>
          <w:p w:rsidR="00FC40B2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-«Назови числа»</w:t>
            </w:r>
          </w:p>
          <w:p w:rsidR="00FC40B2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-«Фигуры и счет»</w:t>
            </w:r>
          </w:p>
          <w:p w:rsidR="00FC40B2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-«Один много»</w:t>
            </w:r>
          </w:p>
          <w:p w:rsidR="00FC40B2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-«Умные числа»</w:t>
            </w:r>
          </w:p>
          <w:p w:rsidR="00FC40B2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«Графические диктанты»</w:t>
            </w:r>
          </w:p>
          <w:p w:rsidR="00FC40B2" w:rsidRPr="00DA2D8D" w:rsidRDefault="00FC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 калейдоскоп игр»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наборов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P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B2" w:rsidTr="00722CC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58C9" w:rsidRDefault="00FC40B2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</w:p>
          <w:p w:rsidR="00FC40B2" w:rsidRDefault="00383A36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C4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раеведения и </w:t>
            </w:r>
          </w:p>
          <w:p w:rsidR="00FC40B2" w:rsidRDefault="00FC40B2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</w:t>
            </w:r>
            <w:r w:rsidR="00643ACA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</w:p>
          <w:p w:rsidR="00FC40B2" w:rsidRDefault="00FC40B2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  <w:p w:rsidR="00FC40B2" w:rsidRDefault="00FC40B2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3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президента</w:t>
            </w:r>
          </w:p>
          <w:p w:rsidR="00383A36" w:rsidRDefault="003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гимн РФ</w:t>
            </w:r>
          </w:p>
          <w:p w:rsidR="00383A36" w:rsidRDefault="003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герб РФ </w:t>
            </w:r>
          </w:p>
          <w:p w:rsidR="00383A36" w:rsidRDefault="003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флаг РФ</w:t>
            </w:r>
          </w:p>
          <w:p w:rsidR="00383A36" w:rsidRDefault="003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Вологодской области</w:t>
            </w:r>
          </w:p>
          <w:p w:rsidR="00383A36" w:rsidRDefault="003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«По родному краю</w:t>
            </w:r>
            <w:r w:rsidR="0061197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3A36" w:rsidRDefault="003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открыток о Вологде и Вологодской области</w:t>
            </w:r>
          </w:p>
          <w:p w:rsidR="00383A36" w:rsidRDefault="003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«Расскажи про свой город» </w:t>
            </w:r>
          </w:p>
          <w:p w:rsidR="00383A36" w:rsidRDefault="003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«Мемо – Вологда»</w:t>
            </w:r>
          </w:p>
          <w:p w:rsidR="00383A36" w:rsidRDefault="003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Сувениры</w:t>
            </w:r>
          </w:p>
          <w:p w:rsidR="00611976" w:rsidRPr="00383A3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Вологодское кружево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Pr="00B56107" w:rsidRDefault="00B56107" w:rsidP="00B56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B2" w:rsidTr="00722CCD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58C9" w:rsidRDefault="00611976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игры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 атрибуты к играм – имитациям и сюжетно – ролевым: «Парикмахерская»</w:t>
            </w:r>
          </w:p>
          <w:p w:rsid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«Больница» </w:t>
            </w:r>
          </w:p>
          <w:p w:rsid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«Строитель».</w:t>
            </w:r>
          </w:p>
          <w:p w:rsid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Куклы:</w:t>
            </w:r>
          </w:p>
          <w:p w:rsid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большие</w:t>
            </w:r>
          </w:p>
          <w:p w:rsid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маленькие</w:t>
            </w:r>
          </w:p>
          <w:p w:rsid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 (контейнер)</w:t>
            </w:r>
          </w:p>
          <w:p w:rsid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«Овощи и фрукты» (контейнер) </w:t>
            </w:r>
          </w:p>
          <w:p w:rsid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Коляска</w:t>
            </w:r>
          </w:p>
          <w:p w:rsid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домик с мебелью</w:t>
            </w:r>
          </w:p>
          <w:p w:rsid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для одежды кукол</w:t>
            </w:r>
          </w:p>
          <w:p w:rsid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976" w:rsidRPr="00611976" w:rsidRDefault="0061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F93BC5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6107" w:rsidRDefault="00F93BC5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6107" w:rsidRDefault="00B56107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107" w:rsidRPr="00B56107" w:rsidRDefault="006C7412" w:rsidP="00B5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0B2" w:rsidTr="00722CC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58C9" w:rsidRDefault="00643ACA" w:rsidP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безопасности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 – стол с разметкой улиц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лорог</w:t>
            </w:r>
            <w:proofErr w:type="spellEnd"/>
          </w:p>
          <w:p w:rsidR="00643ACA" w:rsidRDefault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r w:rsidR="00F93BC5">
              <w:rPr>
                <w:rFonts w:ascii="Times New Roman" w:hAnsi="Times New Roman" w:cs="Times New Roman"/>
                <w:sz w:val="28"/>
                <w:szCs w:val="28"/>
              </w:rPr>
              <w:t xml:space="preserve"> знаки (пластмассовые, большие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3ACA" w:rsidRDefault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о ПДД</w:t>
            </w:r>
          </w:p>
          <w:p w:rsidR="00643ACA" w:rsidRDefault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Фуражки полицейские</w:t>
            </w:r>
          </w:p>
          <w:p w:rsidR="00643ACA" w:rsidRDefault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Жилеты ДПС</w:t>
            </w:r>
          </w:p>
          <w:p w:rsidR="00643ACA" w:rsidRDefault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Машинки детские:</w:t>
            </w:r>
          </w:p>
          <w:p w:rsidR="00643ACA" w:rsidRDefault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грузовые</w:t>
            </w:r>
          </w:p>
          <w:p w:rsidR="00643ACA" w:rsidRDefault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легковые</w:t>
            </w:r>
          </w:p>
          <w:p w:rsidR="00643ACA" w:rsidRDefault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«Полиция»</w:t>
            </w:r>
          </w:p>
          <w:p w:rsidR="00643ACA" w:rsidRDefault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«Скорая помощь»</w:t>
            </w:r>
          </w:p>
          <w:p w:rsidR="00643ACA" w:rsidRDefault="0064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«Дорожные знаки»</w:t>
            </w:r>
          </w:p>
          <w:p w:rsidR="003E12D8" w:rsidRDefault="003E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6C7412" w:rsidRDefault="00F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приедет первым?»</w:t>
            </w:r>
          </w:p>
          <w:p w:rsidR="00F93BC5" w:rsidRDefault="00F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пешехода»</w:t>
            </w:r>
          </w:p>
          <w:p w:rsidR="00F93BC5" w:rsidRDefault="00F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Транспорт: наземный, воздушный, водный»</w:t>
            </w:r>
          </w:p>
          <w:p w:rsidR="00F93BC5" w:rsidRPr="00643ACA" w:rsidRDefault="00F9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«Транспорт и дорожные знаки»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12" w:rsidRDefault="006C7412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C5" w:rsidRDefault="00F93BC5" w:rsidP="006C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C5" w:rsidRDefault="00F93BC5" w:rsidP="00F9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C5" w:rsidRDefault="00F93BC5" w:rsidP="00F93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3BC5" w:rsidRDefault="00F93BC5" w:rsidP="00F9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C5" w:rsidRDefault="00F93BC5" w:rsidP="00F93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3BC5" w:rsidRDefault="00F93BC5" w:rsidP="00F9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D73" w:rsidRDefault="00F93BC5" w:rsidP="00F93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50D73" w:rsidRDefault="00150D73" w:rsidP="0015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D73" w:rsidRDefault="00150D73" w:rsidP="0015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D73" w:rsidRDefault="00150D73" w:rsidP="00150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12" w:rsidRPr="00150D73" w:rsidRDefault="00150D73" w:rsidP="0015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58C9" w:rsidRDefault="00BB5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2BDB" w:rsidRDefault="00A32BDB">
      <w:pPr>
        <w:rPr>
          <w:rFonts w:ascii="Times New Roman" w:hAnsi="Times New Roman" w:cs="Times New Roman"/>
          <w:b/>
          <w:sz w:val="28"/>
          <w:szCs w:val="28"/>
        </w:rPr>
      </w:pPr>
    </w:p>
    <w:p w:rsidR="008A008A" w:rsidRPr="00A32BDB" w:rsidRDefault="008A008A" w:rsidP="008A008A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План    развития</w:t>
      </w:r>
    </w:p>
    <w:tbl>
      <w:tblPr>
        <w:tblStyle w:val="a8"/>
        <w:tblW w:w="0" w:type="auto"/>
        <w:tblInd w:w="-1168" w:type="dxa"/>
        <w:tblLook w:val="04A0" w:firstRow="1" w:lastRow="0" w:firstColumn="1" w:lastColumn="0" w:noHBand="0" w:noVBand="1"/>
      </w:tblPr>
      <w:tblGrid>
        <w:gridCol w:w="3828"/>
        <w:gridCol w:w="3720"/>
        <w:gridCol w:w="3191"/>
      </w:tblGrid>
      <w:tr w:rsidR="008A008A" w:rsidTr="0071554A">
        <w:tc>
          <w:tcPr>
            <w:tcW w:w="3828" w:type="dxa"/>
          </w:tcPr>
          <w:p w:rsidR="008A008A" w:rsidRDefault="008A008A" w:rsidP="008A008A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центра</w:t>
            </w:r>
          </w:p>
        </w:tc>
        <w:tc>
          <w:tcPr>
            <w:tcW w:w="3720" w:type="dxa"/>
          </w:tcPr>
          <w:p w:rsidR="008A008A" w:rsidRDefault="008A008A" w:rsidP="008A008A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по  развитию</w:t>
            </w:r>
          </w:p>
        </w:tc>
        <w:tc>
          <w:tcPr>
            <w:tcW w:w="3191" w:type="dxa"/>
          </w:tcPr>
          <w:p w:rsidR="008A008A" w:rsidRDefault="008A008A" w:rsidP="008A008A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8A008A" w:rsidTr="0071554A">
        <w:tc>
          <w:tcPr>
            <w:tcW w:w="3828" w:type="dxa"/>
          </w:tcPr>
          <w:p w:rsidR="008A008A" w:rsidRPr="0071554A" w:rsidRDefault="0071554A" w:rsidP="008A008A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математики</w:t>
            </w:r>
          </w:p>
        </w:tc>
        <w:tc>
          <w:tcPr>
            <w:tcW w:w="3720" w:type="dxa"/>
          </w:tcPr>
          <w:p w:rsidR="008A008A" w:rsidRPr="0071554A" w:rsidRDefault="0071554A" w:rsidP="008A008A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Логико-малыш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карточки к нему</w:t>
            </w:r>
          </w:p>
        </w:tc>
        <w:tc>
          <w:tcPr>
            <w:tcW w:w="3191" w:type="dxa"/>
          </w:tcPr>
          <w:p w:rsidR="008A008A" w:rsidRPr="0071554A" w:rsidRDefault="0071554A" w:rsidP="008A008A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A008A" w:rsidTr="0071554A">
        <w:tc>
          <w:tcPr>
            <w:tcW w:w="3828" w:type="dxa"/>
          </w:tcPr>
          <w:p w:rsidR="008A008A" w:rsidRPr="0071554A" w:rsidRDefault="0071554A" w:rsidP="008A008A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безопасности</w:t>
            </w:r>
          </w:p>
        </w:tc>
        <w:tc>
          <w:tcPr>
            <w:tcW w:w="3720" w:type="dxa"/>
          </w:tcPr>
          <w:p w:rsidR="008A008A" w:rsidRPr="0071554A" w:rsidRDefault="0071554A" w:rsidP="008A008A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554A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ПДД</w:t>
            </w:r>
          </w:p>
        </w:tc>
        <w:tc>
          <w:tcPr>
            <w:tcW w:w="3191" w:type="dxa"/>
          </w:tcPr>
          <w:p w:rsidR="008A008A" w:rsidRPr="0071554A" w:rsidRDefault="0071554A" w:rsidP="008A008A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A008A" w:rsidTr="0071554A">
        <w:tc>
          <w:tcPr>
            <w:tcW w:w="3828" w:type="dxa"/>
          </w:tcPr>
          <w:p w:rsidR="008A008A" w:rsidRPr="0071554A" w:rsidRDefault="0071554A" w:rsidP="008A008A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</w:tc>
        <w:tc>
          <w:tcPr>
            <w:tcW w:w="3720" w:type="dxa"/>
          </w:tcPr>
          <w:p w:rsidR="008A008A" w:rsidRPr="0071554A" w:rsidRDefault="0071554A" w:rsidP="008A008A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металлический (1 набор)</w:t>
            </w:r>
          </w:p>
        </w:tc>
        <w:tc>
          <w:tcPr>
            <w:tcW w:w="3191" w:type="dxa"/>
          </w:tcPr>
          <w:p w:rsidR="008A008A" w:rsidRPr="0071554A" w:rsidRDefault="0071554A" w:rsidP="008A008A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A008A" w:rsidRDefault="008A008A" w:rsidP="008A008A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</w:p>
    <w:p w:rsidR="008A008A" w:rsidRPr="008A008A" w:rsidRDefault="008A008A" w:rsidP="008A008A">
      <w:pPr>
        <w:rPr>
          <w:rFonts w:ascii="Times New Roman" w:hAnsi="Times New Roman" w:cs="Times New Roman"/>
          <w:sz w:val="28"/>
          <w:szCs w:val="28"/>
        </w:rPr>
      </w:pPr>
    </w:p>
    <w:p w:rsidR="008A008A" w:rsidRPr="008A008A" w:rsidRDefault="008A008A" w:rsidP="008A00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008A" w:rsidRPr="008A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E0" w:rsidRDefault="002F68E0" w:rsidP="00A32BDB">
      <w:pPr>
        <w:spacing w:after="0" w:line="240" w:lineRule="auto"/>
      </w:pPr>
      <w:r>
        <w:separator/>
      </w:r>
    </w:p>
  </w:endnote>
  <w:endnote w:type="continuationSeparator" w:id="0">
    <w:p w:rsidR="002F68E0" w:rsidRDefault="002F68E0" w:rsidP="00A3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E0" w:rsidRDefault="002F68E0" w:rsidP="00A32BDB">
      <w:pPr>
        <w:spacing w:after="0" w:line="240" w:lineRule="auto"/>
      </w:pPr>
      <w:r>
        <w:separator/>
      </w:r>
    </w:p>
  </w:footnote>
  <w:footnote w:type="continuationSeparator" w:id="0">
    <w:p w:rsidR="002F68E0" w:rsidRDefault="002F68E0" w:rsidP="00A32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428"/>
    <w:multiLevelType w:val="hybridMultilevel"/>
    <w:tmpl w:val="437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B635C"/>
    <w:multiLevelType w:val="hybridMultilevel"/>
    <w:tmpl w:val="0694AEF0"/>
    <w:lvl w:ilvl="0" w:tplc="9328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C"/>
    <w:rsid w:val="000260D3"/>
    <w:rsid w:val="00041BB7"/>
    <w:rsid w:val="000564F2"/>
    <w:rsid w:val="000B79A8"/>
    <w:rsid w:val="000C0BA4"/>
    <w:rsid w:val="000C1EAE"/>
    <w:rsid w:val="000C3768"/>
    <w:rsid w:val="000E6BC8"/>
    <w:rsid w:val="0013233C"/>
    <w:rsid w:val="00150D73"/>
    <w:rsid w:val="001905EC"/>
    <w:rsid w:val="002952C6"/>
    <w:rsid w:val="002F68E0"/>
    <w:rsid w:val="00360579"/>
    <w:rsid w:val="00383A36"/>
    <w:rsid w:val="003E12D8"/>
    <w:rsid w:val="003F0DC6"/>
    <w:rsid w:val="0043111C"/>
    <w:rsid w:val="00453412"/>
    <w:rsid w:val="00610DB1"/>
    <w:rsid w:val="00611976"/>
    <w:rsid w:val="00643ACA"/>
    <w:rsid w:val="00661A52"/>
    <w:rsid w:val="006C7412"/>
    <w:rsid w:val="007052DE"/>
    <w:rsid w:val="0071554A"/>
    <w:rsid w:val="00722CCD"/>
    <w:rsid w:val="007704DA"/>
    <w:rsid w:val="007E06AF"/>
    <w:rsid w:val="0080729C"/>
    <w:rsid w:val="00885DB5"/>
    <w:rsid w:val="008A008A"/>
    <w:rsid w:val="00964EA0"/>
    <w:rsid w:val="009B2CAB"/>
    <w:rsid w:val="009D17EE"/>
    <w:rsid w:val="009E1B7C"/>
    <w:rsid w:val="009E2A00"/>
    <w:rsid w:val="009F2B92"/>
    <w:rsid w:val="00A07068"/>
    <w:rsid w:val="00A32BDB"/>
    <w:rsid w:val="00B060AD"/>
    <w:rsid w:val="00B56107"/>
    <w:rsid w:val="00BB58C9"/>
    <w:rsid w:val="00BD737D"/>
    <w:rsid w:val="00BE0BC5"/>
    <w:rsid w:val="00CF3591"/>
    <w:rsid w:val="00DA2D8D"/>
    <w:rsid w:val="00DB2EB9"/>
    <w:rsid w:val="00E051C3"/>
    <w:rsid w:val="00E134B1"/>
    <w:rsid w:val="00EB0552"/>
    <w:rsid w:val="00F12F69"/>
    <w:rsid w:val="00F56CD5"/>
    <w:rsid w:val="00F73397"/>
    <w:rsid w:val="00F93BC5"/>
    <w:rsid w:val="00F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BDB"/>
  </w:style>
  <w:style w:type="paragraph" w:styleId="a5">
    <w:name w:val="footer"/>
    <w:basedOn w:val="a"/>
    <w:link w:val="a6"/>
    <w:uiPriority w:val="99"/>
    <w:unhideWhenUsed/>
    <w:rsid w:val="00A32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BDB"/>
  </w:style>
  <w:style w:type="paragraph" w:styleId="a7">
    <w:name w:val="List Paragraph"/>
    <w:basedOn w:val="a"/>
    <w:uiPriority w:val="34"/>
    <w:qFormat/>
    <w:rsid w:val="00F73397"/>
    <w:pPr>
      <w:ind w:left="720"/>
      <w:contextualSpacing/>
    </w:pPr>
  </w:style>
  <w:style w:type="table" w:styleId="a8">
    <w:name w:val="Table Grid"/>
    <w:basedOn w:val="a1"/>
    <w:uiPriority w:val="59"/>
    <w:rsid w:val="00807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BDB"/>
  </w:style>
  <w:style w:type="paragraph" w:styleId="a5">
    <w:name w:val="footer"/>
    <w:basedOn w:val="a"/>
    <w:link w:val="a6"/>
    <w:uiPriority w:val="99"/>
    <w:unhideWhenUsed/>
    <w:rsid w:val="00A32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BDB"/>
  </w:style>
  <w:style w:type="paragraph" w:styleId="a7">
    <w:name w:val="List Paragraph"/>
    <w:basedOn w:val="a"/>
    <w:uiPriority w:val="34"/>
    <w:qFormat/>
    <w:rsid w:val="00F73397"/>
    <w:pPr>
      <w:ind w:left="720"/>
      <w:contextualSpacing/>
    </w:pPr>
  </w:style>
  <w:style w:type="table" w:styleId="a8">
    <w:name w:val="Table Grid"/>
    <w:basedOn w:val="a1"/>
    <w:uiPriority w:val="59"/>
    <w:rsid w:val="00807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E81F-0529-4DD8-9401-16816C66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Сурначева</dc:creator>
  <cp:lastModifiedBy>Пользователь Windows</cp:lastModifiedBy>
  <cp:revision>2</cp:revision>
  <dcterms:created xsi:type="dcterms:W3CDTF">2023-02-02T13:06:00Z</dcterms:created>
  <dcterms:modified xsi:type="dcterms:W3CDTF">2023-02-02T13:06:00Z</dcterms:modified>
</cp:coreProperties>
</file>