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F7D97" w14:textId="77777777" w:rsidR="00E659AA" w:rsidRPr="00E659AA" w:rsidRDefault="00144CF0" w:rsidP="00E659A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</w:t>
      </w:r>
      <w:r w:rsidR="00E659AA" w:rsidRPr="00E659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сновн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ая</w:t>
      </w:r>
      <w:r w:rsidR="00E659AA" w:rsidRPr="00E659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ая</w:t>
      </w:r>
      <w:r w:rsidR="00E659AA" w:rsidRPr="00E659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</w:t>
      </w:r>
      <w:r w:rsidR="00E659AA" w:rsidRPr="00E659A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дошкольного образования</w:t>
      </w:r>
    </w:p>
    <w:p w14:paraId="2F32099C" w14:textId="43923574" w:rsidR="00E659AA" w:rsidRPr="00E659AA" w:rsidRDefault="00602472" w:rsidP="00E659A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</w:t>
      </w:r>
      <w:r w:rsidR="00E659AA" w:rsidRPr="00E659A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бюджетного</w:t>
      </w:r>
      <w:r w:rsidR="00E659AA" w:rsidRPr="00E659AA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дошкольного образовательного учреждения</w:t>
      </w:r>
    </w:p>
    <w:p w14:paraId="2DA773F9" w14:textId="5B1973FD" w:rsidR="00E659AA" w:rsidRPr="00E659AA" w:rsidRDefault="00E659AA" w:rsidP="00E659A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49 «Гусельки</w:t>
      </w:r>
      <w:r w:rsidRPr="00E659AA">
        <w:rPr>
          <w:rFonts w:ascii="Times New Roman" w:eastAsia="Times New Roman" w:hAnsi="Times New Roman" w:cs="Times New Roman"/>
          <w:b/>
          <w:bCs/>
          <w:iCs/>
          <w:kern w:val="36"/>
          <w:sz w:val="26"/>
          <w:szCs w:val="26"/>
          <w:lang w:eastAsia="ru-RU"/>
        </w:rPr>
        <w:t>»</w:t>
      </w:r>
    </w:p>
    <w:p w14:paraId="0C18EA2E" w14:textId="77777777" w:rsidR="00E659AA" w:rsidRPr="00E659AA" w:rsidRDefault="00E659AA" w:rsidP="00E659AA">
      <w:pPr>
        <w:spacing w:after="0" w:line="240" w:lineRule="auto"/>
        <w:ind w:firstLine="426"/>
        <w:contextualSpacing/>
        <w:jc w:val="center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14:paraId="32DCAE91" w14:textId="77777777" w:rsidR="00E659AA" w:rsidRPr="00E659AA" w:rsidRDefault="00144CF0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659AA"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сновная образовательная программа (далее – Программа) разработана в соответствии с федеральным  государственным образовательным стандартом  дошкольного образования (ФГОС </w:t>
      </w:r>
      <w:proofErr w:type="gramStart"/>
      <w:r w:rsidR="00E659AA"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E659AA"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) (</w:t>
      </w:r>
      <w:proofErr w:type="gramStart"/>
      <w:r w:rsidR="00E659AA"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proofErr w:type="gramEnd"/>
      <w:r w:rsidR="00E659AA"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и науки РФ от 17 октября 2013 г. №1155)</w:t>
      </w:r>
    </w:p>
    <w:p w14:paraId="5721D1EE" w14:textId="23605A12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реализуется в м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</w:t>
      </w:r>
      <w:r w:rsidR="00602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дошкольном образовательном учреждении «Детский сад </w:t>
      </w:r>
      <w:bookmarkStart w:id="0" w:name="_GoBack"/>
      <w:bookmarkEnd w:id="0"/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«Гусельки» (далее – ДОУ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) с учетом  «</w:t>
      </w:r>
      <w:r w:rsidR="00144CF0" w:rsidRPr="00144CF0">
        <w:rPr>
          <w:rFonts w:ascii="Times New Roman" w:eastAsia="Calibri" w:hAnsi="Times New Roman" w:cs="Times New Roman"/>
          <w:sz w:val="26"/>
          <w:szCs w:val="26"/>
        </w:rPr>
        <w:t>Примерной основной образовательной программы дошкольного образования «Истоки»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144CF0" w:rsidRPr="00144CF0">
        <w:rPr>
          <w:rFonts w:ascii="Times New Roman" w:eastAsia="Calibri" w:hAnsi="Times New Roman" w:cs="Times New Roman"/>
          <w:sz w:val="26"/>
          <w:szCs w:val="26"/>
        </w:rPr>
        <w:t>(научный руководитель Л.А. Парамонова)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7F8ED2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в соответствии со следующими нормативно-правовыми документами: </w:t>
      </w:r>
    </w:p>
    <w:p w14:paraId="0396F5B2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закон от 29.12.2012 № 273-ФЗ «Об образовании в Российской Федерации»; </w:t>
      </w:r>
    </w:p>
    <w:p w14:paraId="515C5440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Закон РФ «Об основных гарантиях прав ребенка в РФ»; </w:t>
      </w:r>
    </w:p>
    <w:p w14:paraId="5E1909FE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Конвенцией о правах ребёнка ООН; </w:t>
      </w:r>
    </w:p>
    <w:p w14:paraId="01A140F3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Регистрационный № 30384); </w:t>
      </w:r>
    </w:p>
    <w:p w14:paraId="22455E6E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Санитарно-эпидемиологическими</w:t>
      </w:r>
      <w:r w:rsidRPr="00E659AA">
        <w:rPr>
          <w:rFonts w:ascii="Times New Roman" w:eastAsia="Calibri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E659AA">
        <w:rPr>
          <w:rFonts w:ascii="Times New Roman" w:eastAsia="Calibri" w:hAnsi="Times New Roman" w:cs="Times New Roman"/>
          <w:sz w:val="26"/>
          <w:szCs w:val="26"/>
        </w:rPr>
        <w:t xml:space="preserve">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Российской Федерации от 28.09.2020 г. № 28 «Об утверждении санитарных правил СП 2.4. 3648-20»;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A44659F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659AA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РФ от 26 декабря 2017 г. N 1642 «Об утверждении государственной программы Российской Федерации «Развитие образования»;</w:t>
      </w:r>
    </w:p>
    <w:p w14:paraId="0CFB6AEE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659AA">
        <w:rPr>
          <w:rFonts w:ascii="Times New Roman" w:eastAsia="Calibri" w:hAnsi="Times New Roman" w:cs="Times New Roman"/>
          <w:sz w:val="26"/>
          <w:szCs w:val="26"/>
        </w:rPr>
        <w:t xml:space="preserve"> Приказ Министерства просвещения РФ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441E64F" w14:textId="77777777" w:rsidR="00E659AA" w:rsidRPr="00E659AA" w:rsidRDefault="00E659AA" w:rsidP="00E6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Уставом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ДОУ. </w:t>
      </w:r>
    </w:p>
    <w:p w14:paraId="0F2D20DF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Программа «Истоки» направлена на достижение следующих целей:</w:t>
      </w:r>
    </w:p>
    <w:p w14:paraId="5152B904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обеспечение полноценного, разностороннего развития личности каждого ребенка;</w:t>
      </w:r>
    </w:p>
    <w:p w14:paraId="6D90BC85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создание равных условий для развития детей, имеющих разные возможности;</w:t>
      </w:r>
    </w:p>
    <w:p w14:paraId="649D33FF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создание благоприятных условий для полноценного, разностороннего развития каждого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общества.</w:t>
      </w:r>
    </w:p>
    <w:p w14:paraId="7DE0BD3C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Являясь комплексной, программа предусматривает обогащение детского развития, взаимосвязь всех его сторон. Реализация основной образовательной программы обеспечивает права ребенка на физическое, интеллектуальное, социальное и эмоциональное развитие на дошкольной ступени и при переходе к обучению в начальной школе.</w:t>
      </w:r>
    </w:p>
    <w:p w14:paraId="31C8B3D0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программы </w:t>
      </w:r>
      <w:r w:rsidR="00144CF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CF0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A706B4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Программа состоит из трех разделов: целевой раздел, содержательный раздел, организационный раздел и приложение.</w:t>
      </w:r>
    </w:p>
    <w:p w14:paraId="51B926EB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целевом разделе представлены: пояснительная записка, цели и задачи, принципы и подходы к реализации программы. Характеристики, используемые для разработки и реализации программы, планируемые результаты освоения программы. Целевые ориентиры и часть Программы, формируемая участниками образовательных отношений</w:t>
      </w:r>
    </w:p>
    <w:p w14:paraId="4716E534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63E1F1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Целью ООП ДО МДОУ «Детский сад № 49» является проектирование условий развития ребенка,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16DFC387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Цели ООП ДО достигаются через решение следующих задач:</w:t>
      </w:r>
    </w:p>
    <w:p w14:paraId="215CD7E1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охрана и укрепление физического и психического здоровья детей, в том числе их эмоционального благополучия;</w:t>
      </w:r>
    </w:p>
    <w:p w14:paraId="01D2914F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61D2A84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27F4C0E1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739847AD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3402A189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63FBD35E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формирование социокультурной среды, соответствующей возрастным и индивидуальным особенностям детей;</w:t>
      </w:r>
    </w:p>
    <w:p w14:paraId="4EE8ABBE" w14:textId="77777777" w:rsidR="00144CF0" w:rsidRPr="00144CF0" w:rsidRDefault="00144CF0" w:rsidP="00144C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обеспечение психолого-педагогической поддержки семьи, повышение компетентности. родителей (законных представителей) в вопросах развития и образования, охраны и укрепления здоровья детей;</w:t>
      </w:r>
    </w:p>
    <w:p w14:paraId="4F1175C2" w14:textId="77777777" w:rsidR="00144CF0" w:rsidRDefault="00144CF0" w:rsidP="00144CF0">
      <w:pPr>
        <w:tabs>
          <w:tab w:val="left" w:pos="1540"/>
          <w:tab w:val="left" w:pos="2060"/>
          <w:tab w:val="left" w:pos="3420"/>
          <w:tab w:val="left" w:pos="4320"/>
          <w:tab w:val="left" w:pos="5940"/>
          <w:tab w:val="left" w:pos="7300"/>
          <w:tab w:val="left" w:pos="8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>– обеспечение преемственности целей, задач и содержания дошкольного общего и начального общего образования.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BDF763B" w14:textId="77777777" w:rsidR="00E659AA" w:rsidRPr="00144CF0" w:rsidRDefault="00E659AA" w:rsidP="00144CF0">
      <w:pPr>
        <w:tabs>
          <w:tab w:val="left" w:pos="1540"/>
          <w:tab w:val="left" w:pos="2060"/>
          <w:tab w:val="left" w:pos="3420"/>
          <w:tab w:val="left" w:pos="4320"/>
          <w:tab w:val="left" w:pos="5940"/>
          <w:tab w:val="left" w:pos="7300"/>
          <w:tab w:val="left" w:pos="8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F0">
        <w:rPr>
          <w:rFonts w:ascii="Times New Roman" w:eastAsia="Calibri" w:hAnsi="Times New Roman" w:cs="Times New Roman"/>
          <w:sz w:val="26"/>
          <w:szCs w:val="26"/>
        </w:rPr>
        <w:t xml:space="preserve"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</w:t>
      </w:r>
      <w:r w:rsidR="00144CF0">
        <w:rPr>
          <w:rFonts w:ascii="Times New Roman" w:eastAsia="Calibri" w:hAnsi="Times New Roman" w:cs="Times New Roman"/>
          <w:sz w:val="26"/>
          <w:szCs w:val="26"/>
        </w:rPr>
        <w:t>всех участников образовательных отношений</w:t>
      </w:r>
      <w:r w:rsidRPr="00144CF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6C79EB4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right="25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Содержательный раздел содержит описание задач и содержания работы во всех пяти образовательных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возрастные и психологические особенности </w:t>
      </w:r>
      <w:r w:rsidRPr="00E659A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дошкольников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206789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Программа регулирует деятельность дошкольного учреждения  по реализации пяти образовательных областей:</w:t>
      </w:r>
    </w:p>
    <w:p w14:paraId="6D30CE41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социально-коммуникативное развитие;</w:t>
      </w:r>
    </w:p>
    <w:p w14:paraId="04658B81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познавательное развитие;</w:t>
      </w:r>
    </w:p>
    <w:p w14:paraId="46A578F4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речевое развитие;</w:t>
      </w:r>
    </w:p>
    <w:p w14:paraId="551DFF1B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художественно-эстетическое развитие;</w:t>
      </w:r>
    </w:p>
    <w:p w14:paraId="7AD0A02C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физическое развитие, с учетом основных психологических и возрастных этапов и периодов развития ребенка.</w:t>
      </w:r>
    </w:p>
    <w:p w14:paraId="309DB15F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обучающихся.</w:t>
      </w:r>
    </w:p>
    <w:p w14:paraId="2CAA46E1" w14:textId="77777777" w:rsidR="00E659AA" w:rsidRPr="00E659AA" w:rsidRDefault="00E659AA" w:rsidP="00E659A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организационном разделе Программ</w:t>
      </w:r>
      <w:r w:rsidR="00144CF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представлено материально-техническое обеспечение, даны рекомендации по созданию и оснащению </w:t>
      </w:r>
      <w:r w:rsidR="00144CF0"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развивающей 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предметно-пространственной среды в методическом кабинете и групповом помещении. В соответствии с Программой,  развивающая предметно-пространственная 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учета особенностей и коррекции недостатков 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взрослых во всей группе,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особенностей детей.</w:t>
      </w:r>
    </w:p>
    <w:p w14:paraId="1B6DF683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Программе раскрыты особенности планирования педагогами, праздников ДОУ, событий, мероприятий.</w:t>
      </w:r>
    </w:p>
    <w:p w14:paraId="6496D216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к Программе представлены перечень пособий методического комплекта, расширенные списки специальной и методической литературы. </w:t>
      </w:r>
    </w:p>
    <w:p w14:paraId="09066F4F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основная образовательная программа дошкольного образования выстроена с учетом всех предъявляемых к ней требований, имеет достаточный объем и соответствующее оформление.</w:t>
      </w:r>
    </w:p>
    <w:p w14:paraId="56E8F0F4" w14:textId="77777777" w:rsidR="00E659AA" w:rsidRPr="00E659AA" w:rsidRDefault="00E659AA" w:rsidP="00E659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является основополагающим документом для организации образовательного процесса в </w:t>
      </w:r>
      <w:r w:rsidR="006031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59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70B6E1" w14:textId="77777777" w:rsidR="00726186" w:rsidRPr="00E659AA" w:rsidRDefault="00726186" w:rsidP="00E659AA">
      <w:pPr>
        <w:ind w:firstLine="426"/>
        <w:rPr>
          <w:sz w:val="26"/>
          <w:szCs w:val="26"/>
        </w:rPr>
      </w:pPr>
    </w:p>
    <w:sectPr w:rsidR="00726186" w:rsidRPr="00E659AA" w:rsidSect="00E659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AA"/>
    <w:rsid w:val="00144CF0"/>
    <w:rsid w:val="00602472"/>
    <w:rsid w:val="00603108"/>
    <w:rsid w:val="00726186"/>
    <w:rsid w:val="00C67D59"/>
    <w:rsid w:val="00E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6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2023-01-25T04:37:00Z</dcterms:created>
  <dcterms:modified xsi:type="dcterms:W3CDTF">2023-01-25T04:37:00Z</dcterms:modified>
</cp:coreProperties>
</file>