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5F86D" w14:textId="77777777" w:rsidR="00E659AA" w:rsidRPr="00E659AA" w:rsidRDefault="00E659AA" w:rsidP="00E659AA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Адаптированной основной образовательной программы для детей с тяжелыми нарушениями речи </w:t>
      </w:r>
    </w:p>
    <w:p w14:paraId="5CE84E07" w14:textId="2FDB27A9" w:rsidR="00E659AA" w:rsidRPr="00E659AA" w:rsidRDefault="0097071D" w:rsidP="00E659AA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</w:t>
      </w:r>
      <w:r w:rsidR="00E659AA" w:rsidRPr="00E659A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бюджетное</w:t>
      </w:r>
      <w:proofErr w:type="gramEnd"/>
      <w:r w:rsidR="00E659AA" w:rsidRPr="00E659A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дошкольного образовательного учреждения</w:t>
      </w:r>
    </w:p>
    <w:p w14:paraId="570659FA" w14:textId="058D4116" w:rsidR="00E659AA" w:rsidRPr="00E659AA" w:rsidRDefault="00E659AA" w:rsidP="00E659AA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 xml:space="preserve">«Детский сад № 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49 «Гусельки</w:t>
      </w:r>
      <w:r w:rsidRPr="00E659AA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»</w:t>
      </w:r>
    </w:p>
    <w:p w14:paraId="29B6BA31" w14:textId="77777777" w:rsidR="00E659AA" w:rsidRPr="00E659AA" w:rsidRDefault="00E659AA" w:rsidP="00E659AA">
      <w:pPr>
        <w:spacing w:after="0" w:line="240" w:lineRule="auto"/>
        <w:ind w:firstLine="426"/>
        <w:contextualSpacing/>
        <w:jc w:val="center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14:paraId="6211B2A1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Адаптированная основная образовательная программа (далее – Программа) разработана в соответствии с федеральным  государственным образовательным стандартом  дошкольного образования (ФГОС </w:t>
      </w:r>
      <w:proofErr w:type="gramStart"/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) (</w:t>
      </w:r>
      <w:proofErr w:type="gramStart"/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proofErr w:type="gramEnd"/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образования и науки РФ от 17 октября 2013 г. №1155)</w:t>
      </w:r>
    </w:p>
    <w:p w14:paraId="5BFEB99B" w14:textId="71B94FC4" w:rsidR="00E659AA" w:rsidRPr="00E659AA" w:rsidRDefault="00E659AA" w:rsidP="00E659A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реализуется в м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униципальном </w:t>
      </w:r>
      <w:r w:rsidR="0097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бюджетном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дошкольном образовательном учреждении «Детский сад </w:t>
      </w:r>
      <w:bookmarkStart w:id="0" w:name="_GoBack"/>
      <w:bookmarkEnd w:id="0"/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49 «Гусельки» (далее – ДОУ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 учетом  «Комплексной образовательной программы дошкольного образования  для детей с тяжелыми нарушениями речи (общим недоразвитием речи) с 3 до 7 лет», автор — учитель-логопед высшей квалификационной категории, отличник народного образования Н. В. </w:t>
      </w:r>
      <w:proofErr w:type="spellStart"/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Нищева</w:t>
      </w:r>
      <w:proofErr w:type="spellEnd"/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235775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разработана в соответствии со следующими нормативно-правовыми документами: </w:t>
      </w:r>
    </w:p>
    <w:p w14:paraId="24DF0FC7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Федеральный закон от 29.12.2012 № 273-ФЗ «Об образовании в Российской Федерации»; </w:t>
      </w:r>
    </w:p>
    <w:p w14:paraId="1C6D0AD4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Закон РФ «Об основных гарантиях прав ребенка в РФ»; </w:t>
      </w:r>
    </w:p>
    <w:p w14:paraId="1E453013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Конвенцией о правах ребёнка ООН; </w:t>
      </w:r>
    </w:p>
    <w:p w14:paraId="5F520033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Приказом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Регистрационный № 30384); </w:t>
      </w:r>
    </w:p>
    <w:p w14:paraId="67DE8050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Санитарно-эпидемиологическими</w:t>
      </w:r>
      <w:r w:rsidRPr="00E659AA">
        <w:rPr>
          <w:rFonts w:ascii="Times New Roman" w:eastAsia="Calibri" w:hAnsi="Times New Roman" w:cs="Times New Roman"/>
          <w:sz w:val="26"/>
          <w:szCs w:val="26"/>
        </w:rPr>
        <w:t xml:space="preserve"> требования</w:t>
      </w:r>
      <w:r>
        <w:rPr>
          <w:rFonts w:ascii="Times New Roman" w:eastAsia="Calibri" w:hAnsi="Times New Roman" w:cs="Times New Roman"/>
          <w:sz w:val="26"/>
          <w:szCs w:val="26"/>
        </w:rPr>
        <w:t>ми</w:t>
      </w:r>
      <w:r w:rsidRPr="00E659AA">
        <w:rPr>
          <w:rFonts w:ascii="Times New Roman" w:eastAsia="Calibri" w:hAnsi="Times New Roman" w:cs="Times New Roman"/>
          <w:sz w:val="26"/>
          <w:szCs w:val="26"/>
        </w:rPr>
        <w:t xml:space="preserve"> к организациям воспитания и обучения, отдыха и оздоровления детей и молодежи, утвержденные Постановлением Главного государственного санитарного врача Российской Федерации от 28.09.2020 г. № 28 «Об утверждении санитарных правил СП 2.4. 3648-20»;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DED6A75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659AA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РФ от 26 декабря 2017 г. N 1642 «Об утверждении государственной программы Российской Федерации «Развитие образования»;</w:t>
      </w:r>
    </w:p>
    <w:p w14:paraId="7819EBD5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659AA">
        <w:rPr>
          <w:rFonts w:ascii="Times New Roman" w:eastAsia="Calibri" w:hAnsi="Times New Roman" w:cs="Times New Roman"/>
          <w:sz w:val="26"/>
          <w:szCs w:val="26"/>
        </w:rPr>
        <w:t xml:space="preserve"> Приказ Министерства просвещения РФ от 31 июля 2020 г.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57948B6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Уставом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ДОУ. </w:t>
      </w:r>
    </w:p>
    <w:p w14:paraId="68E72B2E" w14:textId="77777777" w:rsidR="00E659AA" w:rsidRPr="00E659AA" w:rsidRDefault="00E659AA" w:rsidP="00E659A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физических, духовно- нравственных, интеллектуальных и художественно - эстетических качеств дошкольников. Срок реализации программы - 3 года.</w:t>
      </w:r>
    </w:p>
    <w:p w14:paraId="07708557" w14:textId="77777777" w:rsidR="00E659AA" w:rsidRPr="00E659AA" w:rsidRDefault="00E659AA" w:rsidP="00E659A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состоит из трех разделов: целевой раздел, содержательный раздел, организационный раздел и приложение.</w:t>
      </w:r>
    </w:p>
    <w:p w14:paraId="02B8173A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целевом разделе представлены: пояснительная записка, цели и задачи, принципы и подходы к реализации программы. Характеристики, используемые для разработки и реализации программы, планируемые результаты освоения программы.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Целевые ориентиры и часть Программы, формируемая участниками образовательных отношений</w:t>
      </w:r>
    </w:p>
    <w:p w14:paraId="6B5FBD85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F69306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Программы: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условий для планирования, организации и управления образовательным процессом по коррекции нарушений устной и профилактики нарушений письменной речи,  позитивной социализации, личностного развития, развития инициативы и творческих способностей дошкольников на основе сотрудничества </w:t>
      </w:r>
      <w:proofErr w:type="gramStart"/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взрослыми и сверстниками в соответствующих возрасту видах деятельности.</w:t>
      </w:r>
    </w:p>
    <w:p w14:paraId="587339C0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B5C28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Задачи:</w:t>
      </w:r>
    </w:p>
    <w:p w14:paraId="328B4977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-способствовать общему развитию дошкольников с ТНР, оптимизации их психофизического развития, подготовке их к обучению в школе; </w:t>
      </w:r>
    </w:p>
    <w:p w14:paraId="248E3964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-создать благоприятные условия для развития детей в соответствии с их возрастными и индивидуальными особенностями и склонностями; </w:t>
      </w:r>
    </w:p>
    <w:p w14:paraId="7F3C7F06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-обеспечить развитие способностей и творческого потенциала каждого ребенка как субъекта отношений с самим собой, с другими детьми, взрослыми и миром; </w:t>
      </w:r>
    </w:p>
    <w:p w14:paraId="4EE2173E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-создавать условия для: овладения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грамоты; </w:t>
      </w:r>
    </w:p>
    <w:p w14:paraId="52A28E59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-создавать условия для сохранения и укрепления физического и психического здоровья детей с тяжелыми нарушениями речи и их эмоционального благополучия; </w:t>
      </w:r>
    </w:p>
    <w:p w14:paraId="413BCA98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-способствовать объединению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2DD7F007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обеспечивать психолого-педагогическую поддержку семьям и повышение компетентности родителей (законных представителей) несовершеннолетних обучающихся в вопросах развития и образования детей с тяжелыми нарушениями речи, охраны и укрепления здоровья воспитанников.</w:t>
      </w:r>
    </w:p>
    <w:p w14:paraId="502008F8" w14:textId="77777777" w:rsidR="00E659AA" w:rsidRPr="00E659AA" w:rsidRDefault="00E659AA" w:rsidP="00E659AA">
      <w:pPr>
        <w:tabs>
          <w:tab w:val="left" w:pos="1540"/>
          <w:tab w:val="left" w:pos="2060"/>
          <w:tab w:val="left" w:pos="3420"/>
          <w:tab w:val="left" w:pos="4320"/>
          <w:tab w:val="left" w:pos="5940"/>
          <w:tab w:val="left" w:pos="7300"/>
          <w:tab w:val="left" w:pos="8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14:paraId="7804F66B" w14:textId="77777777" w:rsidR="00E659AA" w:rsidRPr="00E659AA" w:rsidRDefault="00E659AA" w:rsidP="00E659AA">
      <w:pPr>
        <w:widowControl w:val="0"/>
        <w:autoSpaceDE w:val="0"/>
        <w:autoSpaceDN w:val="0"/>
        <w:spacing w:after="0" w:line="240" w:lineRule="auto"/>
        <w:ind w:right="25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Содержательный раздел содержит описание задач и содержания работы во всех пяти образовательных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специалистов,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обучающимися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4-7 лет)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возрастные и психологические особенности </w:t>
      </w:r>
      <w:r w:rsidRPr="00E659A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дошкольников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с тяжелыми нарушениями речи (общим недоразвитием речи).</w:t>
      </w:r>
    </w:p>
    <w:p w14:paraId="716E6F63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регулирует деятельность дошкольного учреждения  по реализации пяти образовательных областей:</w:t>
      </w:r>
    </w:p>
    <w:p w14:paraId="34B4275F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социально-коммуникативное развитие;</w:t>
      </w:r>
    </w:p>
    <w:p w14:paraId="7E572B78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познавательное развитие;</w:t>
      </w:r>
    </w:p>
    <w:p w14:paraId="712B9121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речевое развитие;</w:t>
      </w:r>
    </w:p>
    <w:p w14:paraId="2F6B869E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• художественно-эстетическое развитие;</w:t>
      </w:r>
    </w:p>
    <w:p w14:paraId="4B1816F7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• физическое развитие, с учетом основных психологических и возрастных этапов и периодов развития ребенка.</w:t>
      </w:r>
    </w:p>
    <w:p w14:paraId="7635EB14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Программе приведены методические рекомендации по осуществлению взаимодействия с родителями дошкольников, описаны условия сотрудничества с семьями обучающихся.</w:t>
      </w:r>
    </w:p>
    <w:p w14:paraId="0D8846F2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(общим недоразвитием речи). Это достигается за счет создания комплекса коррекционно-развивающей и образовательной деятельности в группах для детей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тяжелыми нарушениями речи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особенностей психофизического развития детей данного контингента.</w:t>
      </w:r>
    </w:p>
    <w:p w14:paraId="40165BF3" w14:textId="77777777" w:rsidR="00E659AA" w:rsidRPr="00E659AA" w:rsidRDefault="00E659AA" w:rsidP="00E659A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организационном разделе Программе представлено материально-техническое обеспечение, даны рекомендации по созданию и оснащению предметно-пространственной развивающей среды в методическом кабинете (для учителя-логопеда) и групповом помещении. В соответствии с Программой,  развивающая предметно-пространственная  среда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особенностями и потребностями каждого ребенка, охраны и укрепления их здоровья, учета особенностей и коррекции недостатков их развития. Развивающая предметно-пространственная среда в соответствии с Программой обеспечивает возможность общения и совместной деятельности детей и взрослых во всей группе, в малых группах, двигательной активности детей, а также возможности для уединения. Она обеспечивает реализацию Программы, учет возрастных и индивидуальных особенностей детей.</w:t>
      </w:r>
    </w:p>
    <w:p w14:paraId="34D24F4C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Программе раскрыты особенности планирования педагогами, праздников ДОУ, событий, мероприятий.</w:t>
      </w:r>
    </w:p>
    <w:p w14:paraId="0338DE2C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приложении к Программе представлены перечень пособий методического комплекта, расширенные списки специальной и методической литературы. </w:t>
      </w:r>
    </w:p>
    <w:p w14:paraId="37AFDD01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адаптированная основная общеобразовательная программа дошкольного образования для детей с тяжелыми нарушениями речи выстроена с учетом всех предъявляемых к ней требований, имеет достаточный объем и соответствующее оформление.</w:t>
      </w:r>
    </w:p>
    <w:p w14:paraId="70BE50D8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является основополагающим документом для организации образовательного процесса в группе для детей с ТНР.</w:t>
      </w:r>
    </w:p>
    <w:p w14:paraId="50306B60" w14:textId="77777777" w:rsidR="00726186" w:rsidRPr="00E659AA" w:rsidRDefault="00726186" w:rsidP="00E659AA">
      <w:pPr>
        <w:ind w:firstLine="426"/>
        <w:rPr>
          <w:sz w:val="26"/>
          <w:szCs w:val="26"/>
        </w:rPr>
      </w:pPr>
    </w:p>
    <w:sectPr w:rsidR="00726186" w:rsidRPr="00E659AA" w:rsidSect="00E659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AA"/>
    <w:rsid w:val="004A0D0D"/>
    <w:rsid w:val="00726186"/>
    <w:rsid w:val="0097071D"/>
    <w:rsid w:val="00E6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1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2023-01-25T04:35:00Z</dcterms:created>
  <dcterms:modified xsi:type="dcterms:W3CDTF">2023-01-25T04:35:00Z</dcterms:modified>
</cp:coreProperties>
</file>